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嘉定区事业单位年度考核登记表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（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 xml:space="preserve"> ）年度</w:t>
      </w:r>
    </w:p>
    <w:p>
      <w:pPr>
        <w:spacing w:after="156" w:afterLines="50"/>
        <w:ind w:left="424" w:leftChars="202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单位：</w:t>
      </w:r>
      <w:r>
        <w:rPr>
          <w:rFonts w:hint="eastAsia" w:ascii="仿宋_GB2312" w:eastAsia="仿宋_GB2312"/>
          <w:sz w:val="24"/>
          <w:szCs w:val="24"/>
          <w:lang w:eastAsia="zh-CN"/>
        </w:rPr>
        <w:t>上海市嘉定区南苑中学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70"/>
        <w:gridCol w:w="1365"/>
        <w:gridCol w:w="1365"/>
        <w:gridCol w:w="199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现任职务（岗位）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/职员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3" w:hRule="atLeast"/>
          <w:jc w:val="center"/>
        </w:trPr>
        <w:tc>
          <w:tcPr>
            <w:tcW w:w="9174" w:type="dxa"/>
            <w:gridSpan w:val="6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本人述职报告（总结）</w:t>
            </w:r>
          </w:p>
          <w:p>
            <w:pPr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843"/>
        </w:tabs>
        <w:jc w:val="left"/>
        <w:rPr>
          <w:rFonts w:ascii="仿宋_GB2312"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主评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管鉴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领意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导见</w:t>
            </w:r>
          </w:p>
        </w:tc>
        <w:tc>
          <w:tcPr>
            <w:tcW w:w="8331" w:type="dxa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考审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核核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机意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构见</w:t>
            </w:r>
          </w:p>
        </w:tc>
        <w:tc>
          <w:tcPr>
            <w:tcW w:w="8331" w:type="dxa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单定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位等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确次</w:t>
            </w:r>
          </w:p>
        </w:tc>
        <w:tc>
          <w:tcPr>
            <w:tcW w:w="8331" w:type="dxa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被人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考意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核见</w:t>
            </w:r>
          </w:p>
        </w:tc>
        <w:tc>
          <w:tcPr>
            <w:tcW w:w="8331" w:type="dxa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复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核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见</w:t>
            </w:r>
          </w:p>
        </w:tc>
        <w:tc>
          <w:tcPr>
            <w:tcW w:w="8331" w:type="dxa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备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8"/>
              </w:rPr>
              <w:t>注</w:t>
            </w:r>
          </w:p>
        </w:tc>
        <w:tc>
          <w:tcPr>
            <w:tcW w:w="8331" w:type="dxa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嘉定区人力资源和社会保障局制</w:t>
      </w:r>
    </w:p>
    <w:sectPr>
      <w:footerReference r:id="rId3" w:type="default"/>
      <w:pgSz w:w="11906" w:h="16838"/>
      <w:pgMar w:top="1134" w:right="1274" w:bottom="1440" w:left="1418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053359"/>
      <w:docPartObj>
        <w:docPartGallery w:val="AutoText"/>
      </w:docPartObj>
    </w:sdtPr>
    <w:sdtEndPr>
      <w:rPr>
        <w:rFonts w:hint="default"/>
        <w:lang w:val="en-US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7B"/>
    <w:rsid w:val="00052BD6"/>
    <w:rsid w:val="000816EA"/>
    <w:rsid w:val="000F44C3"/>
    <w:rsid w:val="00116A94"/>
    <w:rsid w:val="00163C34"/>
    <w:rsid w:val="00190996"/>
    <w:rsid w:val="001A1282"/>
    <w:rsid w:val="001D5E6A"/>
    <w:rsid w:val="002417B8"/>
    <w:rsid w:val="002F6279"/>
    <w:rsid w:val="00300FD2"/>
    <w:rsid w:val="0036127B"/>
    <w:rsid w:val="00406A18"/>
    <w:rsid w:val="004157C0"/>
    <w:rsid w:val="00424612"/>
    <w:rsid w:val="00495E08"/>
    <w:rsid w:val="004D51B7"/>
    <w:rsid w:val="00570801"/>
    <w:rsid w:val="00587CD8"/>
    <w:rsid w:val="005B6F36"/>
    <w:rsid w:val="00622450"/>
    <w:rsid w:val="006A0D0A"/>
    <w:rsid w:val="006C6740"/>
    <w:rsid w:val="0070301B"/>
    <w:rsid w:val="00774033"/>
    <w:rsid w:val="007C4860"/>
    <w:rsid w:val="007D34DA"/>
    <w:rsid w:val="007D4722"/>
    <w:rsid w:val="007E421A"/>
    <w:rsid w:val="008A0233"/>
    <w:rsid w:val="008A095D"/>
    <w:rsid w:val="009560C7"/>
    <w:rsid w:val="009F24BB"/>
    <w:rsid w:val="00A73C05"/>
    <w:rsid w:val="00B119DF"/>
    <w:rsid w:val="00B5512D"/>
    <w:rsid w:val="00B6754F"/>
    <w:rsid w:val="00C0586E"/>
    <w:rsid w:val="00CE5AFB"/>
    <w:rsid w:val="00CE704F"/>
    <w:rsid w:val="00D43326"/>
    <w:rsid w:val="00DA1AF8"/>
    <w:rsid w:val="00ED3020"/>
    <w:rsid w:val="00F530BC"/>
    <w:rsid w:val="00FE53D2"/>
    <w:rsid w:val="00FE5DAE"/>
    <w:rsid w:val="7F9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2020-12-07T01:58:00Z</dcterms:created>
  <dc:creator>china</dc:creator>
  <cp:lastModifiedBy>qzuser</cp:lastModifiedBy>
  <cp:lastPrinted>2019-12-09T07:35:00Z</cp:lastPrinted>
  <dcterms:modified xsi:type="dcterms:W3CDTF">2020-12-18T05:21:51Z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