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C3" w:rsidRDefault="00E13D36" w:rsidP="00E13D36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E13D36">
        <w:rPr>
          <w:rFonts w:asciiTheme="minorEastAsia" w:eastAsiaTheme="minorEastAsia" w:hAnsiTheme="minorEastAsia" w:hint="eastAsia"/>
          <w:b/>
          <w:sz w:val="30"/>
          <w:szCs w:val="30"/>
        </w:rPr>
        <w:t>“科技创想未来”</w:t>
      </w:r>
    </w:p>
    <w:p w:rsidR="00E13D36" w:rsidRDefault="00DC6968" w:rsidP="00E13D36">
      <w:pPr>
        <w:spacing w:line="360" w:lineRule="auto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---</w:t>
      </w:r>
      <w:r w:rsidRPr="00E13D36">
        <w:rPr>
          <w:rFonts w:asciiTheme="minorEastAsia" w:eastAsiaTheme="minorEastAsia" w:hAnsiTheme="minorEastAsia" w:hint="eastAsia"/>
          <w:b/>
          <w:sz w:val="30"/>
          <w:szCs w:val="30"/>
        </w:rPr>
        <w:t>2021年南苑中学</w:t>
      </w:r>
      <w:r w:rsidR="00E13D36">
        <w:rPr>
          <w:rFonts w:asciiTheme="minorEastAsia" w:eastAsiaTheme="minorEastAsia" w:hAnsiTheme="minorEastAsia" w:hint="eastAsia"/>
          <w:b/>
          <w:sz w:val="30"/>
          <w:szCs w:val="30"/>
        </w:rPr>
        <w:t>创客嘉年华活动方案</w:t>
      </w:r>
    </w:p>
    <w:p w:rsidR="003203AB" w:rsidRDefault="00E13D36" w:rsidP="00E13D36">
      <w:pPr>
        <w:spacing w:line="360" w:lineRule="auto"/>
        <w:jc w:val="left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一、</w:t>
      </w:r>
      <w:r w:rsidR="00DC6968">
        <w:rPr>
          <w:rFonts w:asciiTheme="minorEastAsia" w:eastAsiaTheme="minorEastAsia" w:hAnsiTheme="minorEastAsia" w:hint="eastAsia"/>
          <w:b/>
          <w:bCs/>
          <w:szCs w:val="21"/>
        </w:rPr>
        <w:t>指导思想</w:t>
      </w:r>
    </w:p>
    <w:p w:rsidR="003203AB" w:rsidRDefault="00DC6968">
      <w:pPr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   为全面推进素质教育,促进师生科学素养和实践能力的全面提升,培养学生"敢于探索、勤于动手、勇于创新"的科学精神,为学生提供更多展现自我才华的空间与平台，发挥学生的个性和特长,丰富学生的校园生活,促进学生全面发展,推进我校素质教育的全面实施。</w:t>
      </w:r>
      <w:r>
        <w:rPr>
          <w:rFonts w:asciiTheme="minorEastAsia" w:eastAsiaTheme="minorEastAsia" w:hAnsiTheme="minorEastAsia" w:hint="eastAsia"/>
          <w:szCs w:val="21"/>
        </w:rPr>
        <w:t>为此南苑中学将举行2021年以“科技创想未来”为主题的校园科技节系列活动。</w:t>
      </w:r>
    </w:p>
    <w:p w:rsidR="003203AB" w:rsidRDefault="00DC696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活动主题：</w:t>
      </w:r>
      <w:r>
        <w:rPr>
          <w:rFonts w:asciiTheme="minorEastAsia" w:eastAsiaTheme="minorEastAsia" w:hAnsiTheme="minorEastAsia" w:hint="eastAsia"/>
          <w:b/>
          <w:szCs w:val="21"/>
        </w:rPr>
        <w:t xml:space="preserve">  “科技创想未来”</w:t>
      </w:r>
    </w:p>
    <w:p w:rsidR="003203AB" w:rsidRDefault="00DC6968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活动领导小组</w:t>
      </w:r>
    </w:p>
    <w:p w:rsidR="003203AB" w:rsidRDefault="00DC696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组  长：印 霞</w:t>
      </w:r>
    </w:p>
    <w:p w:rsidR="003203AB" w:rsidRDefault="00DC696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副组长：苏海萍、陈燕、张伟明</w:t>
      </w:r>
    </w:p>
    <w:p w:rsidR="003203AB" w:rsidRDefault="00DC6968">
      <w:pPr>
        <w:adjustRightInd w:val="0"/>
        <w:snapToGrid w:val="0"/>
        <w:spacing w:line="360" w:lineRule="auto"/>
        <w:ind w:left="840" w:hangingChars="400" w:hanging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成  员：金建萍、夏放、胡德强、孙凌凌、徐萍、唐奕青及各单项负责人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四、实施过程</w:t>
      </w:r>
    </w:p>
    <w:p w:rsidR="003203AB" w:rsidRDefault="00DC696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第一阶段：宣传发动阶段（5-10---5-14）</w:t>
      </w:r>
    </w:p>
    <w:p w:rsidR="003203AB" w:rsidRDefault="00DC696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、策划  （负责：苏海萍、金建萍、徐萍）</w:t>
      </w:r>
    </w:p>
    <w:p w:rsidR="003203AB" w:rsidRDefault="00DC6968">
      <w:pPr>
        <w:adjustRightInd w:val="0"/>
        <w:snapToGrid w:val="0"/>
        <w:spacing w:line="360" w:lineRule="auto"/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2、工作布置  由教导处、政教处召开年级组长、班主任、相关老师会议进行布置，落实 （负责：苏海萍、夏放、金建萍）</w:t>
      </w:r>
    </w:p>
    <w:p w:rsidR="003203AB" w:rsidRDefault="00DC6968">
      <w:pPr>
        <w:adjustRightInd w:val="0"/>
        <w:snapToGrid w:val="0"/>
        <w:spacing w:line="360" w:lineRule="auto"/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（备注：5月14日会议落实）</w:t>
      </w:r>
    </w:p>
    <w:p w:rsidR="003203AB" w:rsidRDefault="00DC696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3、校升旗仪式专题宣传（负责：苏海萍、唐奕青）（5月17日）</w:t>
      </w:r>
    </w:p>
    <w:p w:rsidR="003203AB" w:rsidRDefault="00DC696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、宣传标语、场地器材（负责：孙凌凌）</w:t>
      </w:r>
    </w:p>
    <w:p w:rsidR="003203AB" w:rsidRDefault="00DC696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5、摄像、摄影：（负责：汪春华）</w:t>
      </w:r>
    </w:p>
    <w:p w:rsidR="003203AB" w:rsidRDefault="00DC696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第二阶段：组织实施阶段（5月17日——6月1日）</w:t>
      </w:r>
    </w:p>
    <w:p w:rsidR="003203AB" w:rsidRDefault="00DC696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1、科技节开幕式：5月17日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2、各项活动具体安排：见附表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五、奖项设置</w:t>
      </w:r>
    </w:p>
    <w:p w:rsidR="003203AB" w:rsidRDefault="00DC6968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1、个人奖项：各项目分别设一、二、三等奖，各单项比赛的得分计入班级总分。</w:t>
      </w:r>
    </w:p>
    <w:p w:rsidR="003203AB" w:rsidRDefault="00DC6968">
      <w:pPr>
        <w:spacing w:line="360" w:lineRule="auto"/>
        <w:ind w:firstLine="4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2、组织奖：班级报名并参与规定比赛项目获得组织奖，从中根据班级得分设立优秀组织奖若干。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六、活动要求</w:t>
      </w:r>
    </w:p>
    <w:p w:rsidR="003203AB" w:rsidRDefault="00DC6968">
      <w:pPr>
        <w:adjustRightInd w:val="0"/>
        <w:snapToGrid w:val="0"/>
        <w:spacing w:line="360" w:lineRule="auto"/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1、坚持全员参与，要让每个学生都在活动中</w:t>
      </w:r>
      <w:r>
        <w:rPr>
          <w:rFonts w:asciiTheme="minorEastAsia" w:eastAsiaTheme="minorEastAsia" w:hAnsiTheme="minorEastAsia" w:hint="eastAsia"/>
          <w:szCs w:val="21"/>
        </w:rPr>
        <w:t>获得知识</w:t>
      </w:r>
      <w:r>
        <w:rPr>
          <w:rFonts w:asciiTheme="minorEastAsia" w:eastAsiaTheme="minorEastAsia" w:hAnsiTheme="minor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增长见识，培养对科学的兴趣和热情</w:t>
      </w:r>
      <w:r>
        <w:rPr>
          <w:rFonts w:asciiTheme="minorEastAsia" w:eastAsiaTheme="minorEastAsia" w:hAnsiTheme="minorEastAsia"/>
          <w:szCs w:val="21"/>
        </w:rPr>
        <w:t xml:space="preserve">。　　</w:t>
      </w:r>
    </w:p>
    <w:p w:rsidR="003203AB" w:rsidRDefault="00DC6968">
      <w:pPr>
        <w:adjustRightInd w:val="0"/>
        <w:snapToGrid w:val="0"/>
        <w:spacing w:line="360" w:lineRule="auto"/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2、</w:t>
      </w:r>
      <w:r>
        <w:rPr>
          <w:rFonts w:asciiTheme="minorEastAsia" w:eastAsiaTheme="minorEastAsia" w:hAnsiTheme="minorEastAsia" w:hint="eastAsia"/>
          <w:szCs w:val="21"/>
        </w:rPr>
        <w:t>针对现阶段疫情，我们在做好严防严控的的基础上，灵活调整活动内容和形式，</w:t>
      </w:r>
      <w:r>
        <w:rPr>
          <w:rFonts w:asciiTheme="minorEastAsia" w:eastAsiaTheme="minorEastAsia" w:hAnsiTheme="minorEastAsia"/>
          <w:szCs w:val="21"/>
        </w:rPr>
        <w:t xml:space="preserve">体现特色、突出个性。　</w:t>
      </w:r>
    </w:p>
    <w:p w:rsidR="003203AB" w:rsidRDefault="00DC6968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3、做到分工负责、责任明确、准备工作充分、宣传到位、发动有力、体现协作精神。　　</w:t>
      </w:r>
    </w:p>
    <w:p w:rsidR="003203AB" w:rsidRDefault="00DC6968">
      <w:pPr>
        <w:adjustRightInd w:val="0"/>
        <w:snapToGrid w:val="0"/>
        <w:spacing w:line="360" w:lineRule="auto"/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4、整个科技节的系列活动要有序的开展和进行，各项目的负责人要关注过程，确保活动过程的安全。</w:t>
      </w:r>
    </w:p>
    <w:p w:rsidR="003203AB" w:rsidRDefault="003203AB">
      <w:pPr>
        <w:adjustRightInd w:val="0"/>
        <w:snapToGrid w:val="0"/>
        <w:spacing w:line="360" w:lineRule="auto"/>
        <w:ind w:left="315" w:hangingChars="150" w:hanging="315"/>
        <w:rPr>
          <w:rFonts w:asciiTheme="minorEastAsia" w:eastAsiaTheme="minorEastAsia" w:hAnsiTheme="minorEastAsia"/>
          <w:szCs w:val="21"/>
        </w:rPr>
      </w:pPr>
    </w:p>
    <w:p w:rsidR="003203AB" w:rsidRDefault="00DC6968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bCs/>
          <w:szCs w:val="21"/>
        </w:rPr>
        <w:t>附录：</w:t>
      </w:r>
      <w:r>
        <w:rPr>
          <w:rFonts w:asciiTheme="minorEastAsia" w:eastAsiaTheme="minorEastAsia" w:hAnsiTheme="minorEastAsia" w:hint="eastAsia"/>
          <w:b/>
          <w:szCs w:val="21"/>
        </w:rPr>
        <w:t>各项活动要求</w:t>
      </w:r>
    </w:p>
    <w:p w:rsidR="003203AB" w:rsidRDefault="003203AB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203AB" w:rsidRDefault="00DC6968">
      <w:pPr>
        <w:tabs>
          <w:tab w:val="left" w:pos="4620"/>
        </w:tabs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科普视频观摩</w:t>
      </w:r>
    </w:p>
    <w:p w:rsidR="003203AB" w:rsidRDefault="00DC6968">
      <w:pPr>
        <w:tabs>
          <w:tab w:val="left" w:pos="4620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学校将组织六、七、八年级学生参加线上科普活动。活动以播放学生感兴趣的科教类影片让学生进行观摩学习，题材涵盖机器人、生物类、我国的顶尖军工技术等，从而在激发学生对科技的兴趣，树立对祖国的自豪感和强国信念。时间：5月31日。</w:t>
      </w:r>
    </w:p>
    <w:p w:rsidR="003203AB" w:rsidRDefault="003203AB">
      <w:pPr>
        <w:tabs>
          <w:tab w:val="left" w:pos="4620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3203AB" w:rsidRDefault="00DC6968">
      <w:pPr>
        <w:tabs>
          <w:tab w:val="left" w:pos="4620"/>
        </w:tabs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科普讲座活动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学校将组织各年级参加相关科普讲座及活动。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5月21日下午体活课七年级 环保讲座，地点：阶梯教室。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6月4日 下午体活课 六年级 无人机讲座 ，地点：阶梯教室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  <w:shd w:val="clear" w:color="auto" w:fill="FFFFFF"/>
        </w:rPr>
        <w:t>6月4日 中午 废旧电子兑换活动，地点：学校大厅</w:t>
      </w:r>
    </w:p>
    <w:p w:rsidR="003203AB" w:rsidRDefault="003203AB">
      <w:pPr>
        <w:tabs>
          <w:tab w:val="left" w:pos="4620"/>
        </w:tabs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3203AB" w:rsidRDefault="00DC6968">
      <w:pPr>
        <w:tabs>
          <w:tab w:val="left" w:pos="4620"/>
        </w:tabs>
        <w:spacing w:line="360" w:lineRule="auto"/>
        <w:ind w:firstLineChars="50" w:firstLine="105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纸船负重师生擂台赛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1、参赛对象：六、七、八年级，每班2名学生和班主任教师。</w:t>
      </w:r>
    </w:p>
    <w:p w:rsidR="003203AB" w:rsidRDefault="00DC6968">
      <w:pPr>
        <w:tabs>
          <w:tab w:val="left" w:pos="4620"/>
        </w:tabs>
        <w:spacing w:line="360" w:lineRule="auto"/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比赛规则：各班派出一个参赛小组，由1名班主任老师和2名队员组成，要求用所给的材料完成2艘小船。所给的材料有：2张A4纸，当场设计并制作2个简单类似船的结构，要求该结构浮在水面上，由参赛选手自行选择螺母数量并放置在该结构内，螺母必须一枚一枚放，坚持10秒不沉没为挑战成功，最终成绩为两个船承载的螺母数量之和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注意：小船只能用A4纸制作，不能使用其他任何材料，工具不能成为小船的一部分。比赛时，</w:t>
      </w:r>
      <w:r>
        <w:rPr>
          <w:rFonts w:asciiTheme="minorEastAsia" w:eastAsiaTheme="minorEastAsia" w:hAnsiTheme="minorEastAsia" w:hint="eastAsia"/>
          <w:szCs w:val="21"/>
        </w:rPr>
        <w:lastRenderedPageBreak/>
        <w:t>由学生和老师当场制作，不超过半小时，制作所用工具自备。评委现场测量、记录成绩。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3、比赛时间：5月31日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4、比赛地点：学生食堂。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5、负责人：车春红</w:t>
      </w:r>
    </w:p>
    <w:p w:rsidR="003203AB" w:rsidRDefault="003203AB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203AB" w:rsidRDefault="00DC6968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会变形的飞机</w:t>
      </w:r>
    </w:p>
    <w:p w:rsidR="003203AB" w:rsidRDefault="00DC696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1、参赛对象：六、七、八年级，每班2名学生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2、比赛内容：</w:t>
      </w:r>
    </w:p>
    <w:p w:rsidR="003203AB" w:rsidRDefault="00DC6968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制作一架飞行器，要求垂直上抛，然后自由降落，降落过程中飞行器变大越大越好。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3、比赛要求：</w:t>
      </w:r>
    </w:p>
    <w:p w:rsidR="003203AB" w:rsidRDefault="00DC6968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飞行器只能用1张A4纸（80克）制作，除此以外不得使用其他任何材料，包括任何粘接材料。</w:t>
      </w:r>
    </w:p>
    <w:p w:rsidR="003203AB" w:rsidRDefault="00DC6968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飞行器起抛前，平放在桌面上时，长、宽、高均不可用大于5厘米。</w:t>
      </w:r>
    </w:p>
    <w:p w:rsidR="003203AB" w:rsidRDefault="00DC6968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队员站立单手拿飞行器，期间不可对它进行挤压，然后手水平向前伸出。</w:t>
      </w:r>
    </w:p>
    <w:p w:rsidR="003203AB" w:rsidRDefault="00DC6968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将飞行器垂直向上抛起，飞行器离开手时必须超过头顶，然后飞行器自由降落。</w:t>
      </w:r>
    </w:p>
    <w:p w:rsidR="003203AB" w:rsidRDefault="00DC6968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飞行器必须在</w:t>
      </w:r>
      <w:r>
        <w:rPr>
          <w:rFonts w:asciiTheme="minorEastAsia" w:eastAsiaTheme="minorEastAsia" w:hAnsiTheme="minorEastAsia" w:hint="eastAsia"/>
          <w:szCs w:val="21"/>
        </w:rPr>
        <w:t>飞行中</w:t>
      </w:r>
      <w:r>
        <w:rPr>
          <w:rFonts w:asciiTheme="minorEastAsia" w:eastAsiaTheme="minorEastAsia" w:hAnsiTheme="minorEastAsia"/>
          <w:szCs w:val="21"/>
        </w:rPr>
        <w:t>变形</w:t>
      </w:r>
      <w:r>
        <w:rPr>
          <w:rFonts w:asciiTheme="minorEastAsia" w:eastAsiaTheme="minorEastAsia" w:hAnsiTheme="minorEastAsia" w:hint="eastAsia"/>
          <w:szCs w:val="21"/>
        </w:rPr>
        <w:t>。待飞行器</w:t>
      </w:r>
      <w:r>
        <w:rPr>
          <w:rFonts w:asciiTheme="minorEastAsia" w:eastAsiaTheme="minorEastAsia" w:hAnsiTheme="minorEastAsia"/>
          <w:szCs w:val="21"/>
        </w:rPr>
        <w:t>降落地面</w:t>
      </w:r>
      <w:r>
        <w:rPr>
          <w:rFonts w:asciiTheme="minorEastAsia" w:eastAsiaTheme="minorEastAsia" w:hAnsiTheme="minorEastAsia" w:hint="eastAsia"/>
          <w:szCs w:val="21"/>
        </w:rPr>
        <w:t>并</w:t>
      </w:r>
      <w:r>
        <w:rPr>
          <w:rFonts w:asciiTheme="minorEastAsia" w:eastAsiaTheme="minorEastAsia" w:hAnsiTheme="minorEastAsia"/>
          <w:szCs w:val="21"/>
        </w:rPr>
        <w:t>静止后，</w:t>
      </w:r>
      <w:r>
        <w:rPr>
          <w:rFonts w:asciiTheme="minorEastAsia" w:eastAsiaTheme="minorEastAsia" w:hAnsiTheme="minorEastAsia" w:hint="eastAsia"/>
          <w:szCs w:val="21"/>
        </w:rPr>
        <w:t>开始</w:t>
      </w:r>
      <w:r>
        <w:rPr>
          <w:rFonts w:asciiTheme="minorEastAsia" w:eastAsiaTheme="minorEastAsia" w:hAnsiTheme="minorEastAsia"/>
          <w:szCs w:val="21"/>
        </w:rPr>
        <w:t>测量飞行器</w:t>
      </w:r>
      <w:r>
        <w:rPr>
          <w:rFonts w:asciiTheme="minorEastAsia" w:eastAsiaTheme="minorEastAsia" w:hAnsiTheme="minorEastAsia" w:hint="eastAsia"/>
          <w:szCs w:val="21"/>
        </w:rPr>
        <w:t>的大小。</w:t>
      </w:r>
    </w:p>
    <w:p w:rsidR="003203AB" w:rsidRDefault="00DC6968">
      <w:pPr>
        <w:numPr>
          <w:ilvl w:val="0"/>
          <w:numId w:val="2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比赛要求：可提前完成飞行器制作。并进行现场测试，</w:t>
      </w:r>
      <w:r>
        <w:rPr>
          <w:rFonts w:asciiTheme="minorEastAsia" w:eastAsiaTheme="minorEastAsia" w:hAnsiTheme="minorEastAsia"/>
          <w:szCs w:val="21"/>
        </w:rPr>
        <w:t>每名队员有两次机会，取成绩高的一次为正式成绩。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4、评分标准：</w:t>
      </w:r>
    </w:p>
    <w:p w:rsidR="003203AB" w:rsidRDefault="00DC6968">
      <w:pPr>
        <w:ind w:leftChars="78" w:left="16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以飞行器最长端的长度作为参赛队员的成绩。</w:t>
      </w:r>
    </w:p>
    <w:p w:rsidR="003203AB" w:rsidRDefault="00DC6968">
      <w:pPr>
        <w:ind w:leftChars="78" w:left="16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（每1厘米得1分，2厘米2分以此类推）。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5、材料：</w:t>
      </w:r>
    </w:p>
    <w:p w:rsidR="003203AB" w:rsidRDefault="00DC6968" w:rsidP="00E13D36">
      <w:pPr>
        <w:ind w:leftChars="228" w:left="1353" w:hangingChars="416" w:hanging="87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非耗材：卷尺1把（仅作测量使用，不可用在飞行器之上）；</w:t>
      </w:r>
    </w:p>
    <w:p w:rsidR="003203AB" w:rsidRDefault="00DC6968" w:rsidP="00E13D36">
      <w:pPr>
        <w:ind w:leftChars="228" w:left="1000" w:hangingChars="248" w:hanging="52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飞行器材料：纸1张（80g/m2，A4大小210*297mm）。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6、比赛时间：5月31日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7、比赛地点：体育馆二楼乒乓房。</w:t>
      </w:r>
    </w:p>
    <w:p w:rsidR="003203AB" w:rsidRDefault="00DC6968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8、负责人：周波</w:t>
      </w:r>
    </w:p>
    <w:p w:rsidR="003203AB" w:rsidRDefault="003203AB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3203AB" w:rsidRDefault="00DC6968">
      <w:pPr>
        <w:tabs>
          <w:tab w:val="left" w:pos="4620"/>
        </w:tabs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创意帽子秀</w:t>
      </w:r>
    </w:p>
    <w:p w:rsidR="003203AB" w:rsidRDefault="00DC6968">
      <w:pPr>
        <w:tabs>
          <w:tab w:val="left" w:pos="4620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1、参赛对象：六、七、八年级，每班至少3名学生。</w:t>
      </w:r>
    </w:p>
    <w:p w:rsidR="003203AB" w:rsidRDefault="00DC6968">
      <w:pPr>
        <w:tabs>
          <w:tab w:val="left" w:pos="4620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2、比赛要求：自行设计并制作一顶具有艺术观赏性或创意实用性的帽子，制作的材料不限，帽子的大小不限。帽子可进行佩戴展示.。</w:t>
      </w:r>
    </w:p>
    <w:p w:rsidR="003203AB" w:rsidRDefault="00DC6968">
      <w:pPr>
        <w:tabs>
          <w:tab w:val="left" w:pos="4620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3、展评时间：5月31日</w:t>
      </w:r>
    </w:p>
    <w:p w:rsidR="003203AB" w:rsidRDefault="00DC6968">
      <w:pPr>
        <w:tabs>
          <w:tab w:val="left" w:pos="4620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4、比赛地点：劳技教室。</w:t>
      </w:r>
    </w:p>
    <w:p w:rsidR="003203AB" w:rsidRDefault="00DC6968">
      <w:pPr>
        <w:tabs>
          <w:tab w:val="left" w:pos="4620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5、负责人：周莉</w:t>
      </w:r>
    </w:p>
    <w:p w:rsidR="003203AB" w:rsidRDefault="003203AB">
      <w:pPr>
        <w:tabs>
          <w:tab w:val="left" w:pos="4620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3203AB" w:rsidRDefault="00DC6968" w:rsidP="00E13D36">
      <w:pPr>
        <w:tabs>
          <w:tab w:val="left" w:pos="4620"/>
        </w:tabs>
        <w:spacing w:line="360" w:lineRule="auto"/>
        <w:ind w:firstLineChars="1100" w:firstLine="2319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“蓝鹰号”橡筋飞机比赛</w:t>
      </w:r>
    </w:p>
    <w:p w:rsidR="003203AB" w:rsidRDefault="00DC6968">
      <w:pPr>
        <w:tabs>
          <w:tab w:val="left" w:pos="4620"/>
        </w:tabs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1、参赛对象：六、七年级，每班3人</w:t>
      </w:r>
    </w:p>
    <w:p w:rsidR="003203AB" w:rsidRDefault="00DC696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2、规则：比留空时间，时间长的为胜。没有试飞，不足5秒的，允许重新放飞一次，并且以第二次为准。触地反弹的至少扣除3秒可以连续计算秒数。</w:t>
      </w:r>
    </w:p>
    <w:p w:rsidR="003203AB" w:rsidRDefault="00DC6968">
      <w:pPr>
        <w:tabs>
          <w:tab w:val="left" w:pos="4620"/>
        </w:tabs>
        <w:spacing w:line="360" w:lineRule="auto"/>
        <w:ind w:firstLineChars="150" w:firstLine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男女均可。</w:t>
      </w:r>
    </w:p>
    <w:p w:rsidR="003203AB" w:rsidRDefault="00DC6968">
      <w:pPr>
        <w:tabs>
          <w:tab w:val="left" w:pos="4620"/>
        </w:tabs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3、比赛时间：5月31日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4、比赛地点：大操场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5、负责人：朱建元</w:t>
      </w:r>
    </w:p>
    <w:p w:rsidR="003203AB" w:rsidRDefault="003203AB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</w:p>
    <w:p w:rsidR="003203AB" w:rsidRDefault="00DC6968">
      <w:pPr>
        <w:tabs>
          <w:tab w:val="left" w:pos="4620"/>
        </w:tabs>
        <w:spacing w:line="360" w:lineRule="auto"/>
        <w:jc w:val="center"/>
        <w:rPr>
          <w:rFonts w:asciiTheme="minorEastAsia" w:eastAsiaTheme="minorEastAsia" w:hAnsiTheme="minorEastAsia"/>
          <w:b/>
          <w:bCs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/>
          <w:b/>
          <w:bCs/>
          <w:szCs w:val="21"/>
        </w:rPr>
        <w:t>最远的纸飞机</w:t>
      </w:r>
    </w:p>
    <w:p w:rsidR="003203AB" w:rsidRDefault="00DC6968">
      <w:pPr>
        <w:numPr>
          <w:ilvl w:val="0"/>
          <w:numId w:val="3"/>
        </w:numPr>
        <w:tabs>
          <w:tab w:val="left" w:pos="4620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参加对象：六、七、八级年级，每班最多5人。</w:t>
      </w:r>
    </w:p>
    <w:p w:rsidR="003203AB" w:rsidRDefault="00DC6968">
      <w:pPr>
        <w:numPr>
          <w:ilvl w:val="0"/>
          <w:numId w:val="3"/>
        </w:numPr>
        <w:tabs>
          <w:tab w:val="left" w:pos="4620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规则：只能用一张A4纸，制作一架纸飞机，飞机的规格不限，不能使用其他任何材料。从起始线手掷飞出，落地静止后测量与起始线的距离，越远越好。</w:t>
      </w:r>
    </w:p>
    <w:p w:rsidR="003203AB" w:rsidRDefault="00DC6968">
      <w:pPr>
        <w:tabs>
          <w:tab w:val="left" w:pos="4620"/>
        </w:tabs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3、比赛时间：5月31日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4、比赛地点：大操场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5、负责人：</w:t>
      </w:r>
      <w:r>
        <w:rPr>
          <w:rFonts w:asciiTheme="minorEastAsia" w:eastAsiaTheme="minorEastAsia" w:hAnsiTheme="minorEastAsia"/>
          <w:szCs w:val="21"/>
        </w:rPr>
        <w:t>张琴</w:t>
      </w:r>
    </w:p>
    <w:p w:rsidR="003203AB" w:rsidRDefault="003203AB">
      <w:pPr>
        <w:tabs>
          <w:tab w:val="left" w:pos="4620"/>
        </w:tabs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3203AB" w:rsidRDefault="00DC6968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“科幻画”绘画比赛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1、参赛对象：六、七、八年级，每班2名学生</w:t>
      </w:r>
    </w:p>
    <w:p w:rsidR="003203AB" w:rsidRDefault="00DC6968">
      <w:pPr>
        <w:tabs>
          <w:tab w:val="left" w:pos="4620"/>
        </w:tabs>
        <w:spacing w:line="360" w:lineRule="auto"/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要求：:学生发挥想象力，画一幅科幻画，畅想通过科技手段来构建更安全高效的生活和工作；也可以绘画出未来理想的世界、环境和我们生活的方方面面。水彩、工笔、蜡笔、素描等不限，画纸反面注明班级、姓名。作品尺寸4开（由学校提供）。</w:t>
      </w:r>
    </w:p>
    <w:p w:rsidR="003203AB" w:rsidRDefault="00DC6968">
      <w:pPr>
        <w:tabs>
          <w:tab w:val="left" w:pos="4620"/>
        </w:tabs>
        <w:spacing w:line="360" w:lineRule="auto"/>
        <w:ind w:left="315" w:hangingChars="150" w:hanging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3、要求每幅作品附有100字左右的简要说明，打印在16k纸，与作品一起上交。每班至少交2</w:t>
      </w:r>
      <w:r>
        <w:rPr>
          <w:rFonts w:asciiTheme="minorEastAsia" w:eastAsiaTheme="minorEastAsia" w:hAnsiTheme="minorEastAsia" w:hint="eastAsia"/>
          <w:szCs w:val="21"/>
        </w:rPr>
        <w:lastRenderedPageBreak/>
        <w:t>幅作品。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4、学生作品5月28日前交吴涛老师处。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5、负责人：吴涛</w:t>
      </w:r>
    </w:p>
    <w:p w:rsidR="003203AB" w:rsidRDefault="003203AB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</w:p>
    <w:p w:rsidR="003203AB" w:rsidRDefault="00DC6968">
      <w:pPr>
        <w:tabs>
          <w:tab w:val="left" w:pos="4620"/>
        </w:tabs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书法比赛</w:t>
      </w:r>
    </w:p>
    <w:p w:rsidR="003203AB" w:rsidRDefault="003203AB">
      <w:pPr>
        <w:tabs>
          <w:tab w:val="left" w:pos="4620"/>
        </w:tabs>
        <w:spacing w:line="360" w:lineRule="auto"/>
        <w:jc w:val="center"/>
        <w:rPr>
          <w:rFonts w:asciiTheme="minorEastAsia" w:eastAsiaTheme="minorEastAsia" w:hAnsiTheme="minorEastAsia"/>
          <w:szCs w:val="21"/>
        </w:rPr>
      </w:pP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1、参赛对象：六、七、八年级，6人/班。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2、比赛规则：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（1）毛笔字比赛---3人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1）要求学生赛前准备关于献礼中国共产党建党100周年的相关文字（字数不超过20个）。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2）自备毛笔。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（2）硬笔书法比赛---3人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1）要求学生赛前准备100字左右的短文，题材结合科技强国，献礼党的诞辰等。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2）比赛当天自备钢笔、墨水或水笔。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3、比赛时间40分钟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4、比赛日期：5月31日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5、负责人：陈强（软笔）、贺红梅（硬笔）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6、比赛地点：学生食堂。</w:t>
      </w:r>
    </w:p>
    <w:p w:rsidR="003203AB" w:rsidRDefault="003203AB">
      <w:pPr>
        <w:spacing w:line="360" w:lineRule="auto"/>
        <w:jc w:val="left"/>
        <w:rPr>
          <w:rFonts w:asciiTheme="minorEastAsia" w:eastAsiaTheme="minorEastAsia" w:hAnsiTheme="minorEastAsia"/>
        </w:rPr>
      </w:pPr>
    </w:p>
    <w:p w:rsidR="003203AB" w:rsidRDefault="00DC6968">
      <w:pPr>
        <w:spacing w:line="360" w:lineRule="auto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精彩瞬间摄影比赛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1、参赛对象：六、七、八年级，每班2人参加上传不少于5件作品 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2、比赛内容：主题：爱国、爱党、爱人民。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3、摄影器材不限，后期编辑不限。文件不小于1M。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3、截止时间：5月28日放学前，上传学校FTP“科技”—“2021科技”—“2021科技节摄影”文件夹，文件名为：“年级+班级+姓名”。</w:t>
      </w:r>
    </w:p>
    <w:p w:rsidR="003203AB" w:rsidRDefault="00DC6968">
      <w:pPr>
        <w:tabs>
          <w:tab w:val="left" w:pos="4620"/>
        </w:tabs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4、负责人：陆燕、汪春华</w:t>
      </w:r>
    </w:p>
    <w:sectPr w:rsidR="003203AB" w:rsidSect="003203AB">
      <w:footerReference w:type="default" r:id="rId8"/>
      <w:pgSz w:w="11164" w:h="15485"/>
      <w:pgMar w:top="1440" w:right="138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0C4" w:rsidRDefault="00C060C4" w:rsidP="003203AB">
      <w:r>
        <w:separator/>
      </w:r>
    </w:p>
  </w:endnote>
  <w:endnote w:type="continuationSeparator" w:id="1">
    <w:p w:rsidR="00C060C4" w:rsidRDefault="00C060C4" w:rsidP="0032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82111"/>
      <w:docPartObj>
        <w:docPartGallery w:val="AutoText"/>
      </w:docPartObj>
    </w:sdtPr>
    <w:sdtContent>
      <w:p w:rsidR="003203AB" w:rsidRDefault="005A20C3">
        <w:pPr>
          <w:pStyle w:val="a5"/>
          <w:jc w:val="center"/>
        </w:pPr>
        <w:r w:rsidRPr="005A20C3">
          <w:fldChar w:fldCharType="begin"/>
        </w:r>
        <w:r w:rsidR="00DC6968">
          <w:instrText xml:space="preserve"> PAGE   \* MERGEFORMAT </w:instrText>
        </w:r>
        <w:r w:rsidRPr="005A20C3">
          <w:fldChar w:fldCharType="separate"/>
        </w:r>
        <w:r w:rsidR="00822374" w:rsidRPr="00822374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3203AB" w:rsidRDefault="003203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0C4" w:rsidRDefault="00C060C4" w:rsidP="003203AB">
      <w:r>
        <w:separator/>
      </w:r>
    </w:p>
  </w:footnote>
  <w:footnote w:type="continuationSeparator" w:id="1">
    <w:p w:rsidR="00C060C4" w:rsidRDefault="00C060C4" w:rsidP="00320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DDEC59"/>
    <w:multiLevelType w:val="singleLevel"/>
    <w:tmpl w:val="EBDDEC59"/>
    <w:lvl w:ilvl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</w:abstractNum>
  <w:abstractNum w:abstractNumId="2">
    <w:nsid w:val="0175027E"/>
    <w:multiLevelType w:val="multilevel"/>
    <w:tmpl w:val="0175027E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3A3"/>
    <w:rsid w:val="BABFF99A"/>
    <w:rsid w:val="00012EF4"/>
    <w:rsid w:val="00047600"/>
    <w:rsid w:val="0005329D"/>
    <w:rsid w:val="000542E9"/>
    <w:rsid w:val="0005793E"/>
    <w:rsid w:val="0015069F"/>
    <w:rsid w:val="0020133D"/>
    <w:rsid w:val="002020BB"/>
    <w:rsid w:val="00245DAF"/>
    <w:rsid w:val="00273629"/>
    <w:rsid w:val="002909E2"/>
    <w:rsid w:val="003053B8"/>
    <w:rsid w:val="003057DB"/>
    <w:rsid w:val="003203AB"/>
    <w:rsid w:val="003231E7"/>
    <w:rsid w:val="0033556F"/>
    <w:rsid w:val="0033623B"/>
    <w:rsid w:val="0034383B"/>
    <w:rsid w:val="0034478F"/>
    <w:rsid w:val="003D2CBB"/>
    <w:rsid w:val="00401169"/>
    <w:rsid w:val="004058DA"/>
    <w:rsid w:val="004073A3"/>
    <w:rsid w:val="0041081E"/>
    <w:rsid w:val="0042310C"/>
    <w:rsid w:val="004718DE"/>
    <w:rsid w:val="004774E9"/>
    <w:rsid w:val="004D263E"/>
    <w:rsid w:val="004E42D9"/>
    <w:rsid w:val="00507935"/>
    <w:rsid w:val="005130E5"/>
    <w:rsid w:val="00537E4A"/>
    <w:rsid w:val="005543AF"/>
    <w:rsid w:val="00567A78"/>
    <w:rsid w:val="005A20C3"/>
    <w:rsid w:val="005D555A"/>
    <w:rsid w:val="005D744F"/>
    <w:rsid w:val="005E4BE9"/>
    <w:rsid w:val="006035F1"/>
    <w:rsid w:val="00613B61"/>
    <w:rsid w:val="00633525"/>
    <w:rsid w:val="00641F82"/>
    <w:rsid w:val="00656F4C"/>
    <w:rsid w:val="006B01BC"/>
    <w:rsid w:val="007A0F19"/>
    <w:rsid w:val="007B24C7"/>
    <w:rsid w:val="007B4EB4"/>
    <w:rsid w:val="007B606E"/>
    <w:rsid w:val="007C276F"/>
    <w:rsid w:val="007F3DD5"/>
    <w:rsid w:val="008047E1"/>
    <w:rsid w:val="00822374"/>
    <w:rsid w:val="008433F0"/>
    <w:rsid w:val="00861A45"/>
    <w:rsid w:val="0088234F"/>
    <w:rsid w:val="00884581"/>
    <w:rsid w:val="008A65AD"/>
    <w:rsid w:val="008A7B39"/>
    <w:rsid w:val="008B11B7"/>
    <w:rsid w:val="008C412E"/>
    <w:rsid w:val="008C5D33"/>
    <w:rsid w:val="008C6F0E"/>
    <w:rsid w:val="008E1A5F"/>
    <w:rsid w:val="008F235C"/>
    <w:rsid w:val="008F7A7F"/>
    <w:rsid w:val="0090211E"/>
    <w:rsid w:val="00902256"/>
    <w:rsid w:val="00957526"/>
    <w:rsid w:val="009800B6"/>
    <w:rsid w:val="00A03A55"/>
    <w:rsid w:val="00A27631"/>
    <w:rsid w:val="00A276B5"/>
    <w:rsid w:val="00A373C3"/>
    <w:rsid w:val="00A737F5"/>
    <w:rsid w:val="00A87AEE"/>
    <w:rsid w:val="00A90F77"/>
    <w:rsid w:val="00A9236E"/>
    <w:rsid w:val="00A94FD2"/>
    <w:rsid w:val="00AE2247"/>
    <w:rsid w:val="00AF04AA"/>
    <w:rsid w:val="00AF7400"/>
    <w:rsid w:val="00B00393"/>
    <w:rsid w:val="00B01D47"/>
    <w:rsid w:val="00B02D9A"/>
    <w:rsid w:val="00B7644C"/>
    <w:rsid w:val="00BB1C2F"/>
    <w:rsid w:val="00BB3EEF"/>
    <w:rsid w:val="00BD2822"/>
    <w:rsid w:val="00BD2C0E"/>
    <w:rsid w:val="00BF1609"/>
    <w:rsid w:val="00C060C4"/>
    <w:rsid w:val="00C35A9F"/>
    <w:rsid w:val="00C46A1C"/>
    <w:rsid w:val="00C7441A"/>
    <w:rsid w:val="00C772DD"/>
    <w:rsid w:val="00C800E9"/>
    <w:rsid w:val="00C81E26"/>
    <w:rsid w:val="00D01314"/>
    <w:rsid w:val="00D31776"/>
    <w:rsid w:val="00D92684"/>
    <w:rsid w:val="00DC6968"/>
    <w:rsid w:val="00E13D36"/>
    <w:rsid w:val="00E309C0"/>
    <w:rsid w:val="00E66604"/>
    <w:rsid w:val="00E719F1"/>
    <w:rsid w:val="00EA6DA0"/>
    <w:rsid w:val="00EC4975"/>
    <w:rsid w:val="00ED5421"/>
    <w:rsid w:val="00F22446"/>
    <w:rsid w:val="00F272E3"/>
    <w:rsid w:val="00F428C7"/>
    <w:rsid w:val="00F5084D"/>
    <w:rsid w:val="00F55E14"/>
    <w:rsid w:val="00F84B18"/>
    <w:rsid w:val="00FD66D7"/>
    <w:rsid w:val="00FE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A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203A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203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0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320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203AB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03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03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427</Words>
  <Characters>2437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2021-10-18T04:14:00Z</cp:lastPrinted>
  <dcterms:created xsi:type="dcterms:W3CDTF">2021-10-18T04:15:00Z</dcterms:created>
  <dcterms:modified xsi:type="dcterms:W3CDTF">2021-10-18T04:15:00Z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