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8530180"/>
    <w:p w14:paraId="6709E334" w14:textId="4A2488CD" w:rsidR="004918CB" w:rsidRPr="004918CB" w:rsidRDefault="0033211D" w:rsidP="009D752D">
      <w:pPr>
        <w:spacing w:line="360" w:lineRule="auto"/>
        <w:jc w:val="center"/>
        <w:rPr>
          <w:rFonts w:ascii="宋体" w:hAnsi="宋体" w:cs="华文中宋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CE09A" wp14:editId="69E142B2">
                <wp:simplePos x="0" y="0"/>
                <wp:positionH relativeFrom="column">
                  <wp:posOffset>27305</wp:posOffset>
                </wp:positionH>
                <wp:positionV relativeFrom="paragraph">
                  <wp:posOffset>-327025</wp:posOffset>
                </wp:positionV>
                <wp:extent cx="757555" cy="273685"/>
                <wp:effectExtent l="11430" t="10160" r="12065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CBD8" w14:textId="77777777" w:rsidR="0033211D" w:rsidRDefault="0033211D" w:rsidP="0033211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1CE09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15pt;margin-top:-25.75pt;width:59.65pt;height:21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" strokecolor="white">
                <v:textbox style="mso-fit-shape-to-text:t">
                  <w:txbxContent>
                    <w:p w14:paraId="7E03CBD8" w14:textId="77777777" w:rsidR="0033211D" w:rsidRDefault="0033211D" w:rsidP="0033211D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18CB" w:rsidRPr="004918CB">
        <w:rPr>
          <w:rFonts w:ascii="宋体" w:hAnsi="宋体" w:cs="华文中宋"/>
          <w:b/>
          <w:color w:val="000000"/>
          <w:kern w:val="0"/>
          <w:sz w:val="32"/>
          <w:szCs w:val="32"/>
        </w:rPr>
        <w:t>202</w:t>
      </w:r>
      <w:r w:rsidR="001B5073">
        <w:rPr>
          <w:rFonts w:ascii="宋体" w:hAnsi="宋体" w:cs="华文中宋"/>
          <w:b/>
          <w:color w:val="000000"/>
          <w:kern w:val="0"/>
          <w:sz w:val="32"/>
          <w:szCs w:val="32"/>
        </w:rPr>
        <w:t>2</w:t>
      </w:r>
      <w:r w:rsidR="004918CB" w:rsidRPr="004918CB">
        <w:rPr>
          <w:rFonts w:ascii="宋体" w:hAnsi="宋体" w:cs="华文中宋" w:hint="eastAsia"/>
          <w:b/>
          <w:color w:val="000000"/>
          <w:kern w:val="0"/>
          <w:sz w:val="32"/>
          <w:szCs w:val="32"/>
        </w:rPr>
        <w:t>年度嘉定区教育科学研究课题指南</w:t>
      </w:r>
    </w:p>
    <w:bookmarkEnd w:id="0"/>
    <w:p w14:paraId="015E3968" w14:textId="77777777" w:rsidR="004918CB" w:rsidRPr="004918CB" w:rsidRDefault="004918CB" w:rsidP="004918CB">
      <w:pPr>
        <w:widowControl/>
        <w:spacing w:beforeLines="100" w:before="312" w:line="360" w:lineRule="exact"/>
        <w:rPr>
          <w:rFonts w:ascii="楷体" w:eastAsia="楷体" w:hAnsi="楷体" w:cs="宋体"/>
          <w:b/>
          <w:color w:val="000033"/>
          <w:kern w:val="0"/>
          <w:szCs w:val="21"/>
        </w:rPr>
      </w:pPr>
      <w:r w:rsidRPr="004918CB">
        <w:rPr>
          <w:rFonts w:ascii="楷体" w:eastAsia="楷体" w:hAnsi="楷体" w:cs="宋体" w:hint="eastAsia"/>
          <w:color w:val="000000"/>
          <w:kern w:val="0"/>
          <w:szCs w:val="21"/>
        </w:rPr>
        <w:t>（说明：“课题指南”仅为本年度教育科学研究课题提供基本的领域和范围，在确定具体的研究课题时应进一步分解和细化，选择明确的研究角度，拟定恰当的课题名称。）</w:t>
      </w:r>
    </w:p>
    <w:p w14:paraId="16CCF365" w14:textId="77777777" w:rsidR="004918CB" w:rsidRPr="004918CB" w:rsidRDefault="004918CB" w:rsidP="004918CB">
      <w:pPr>
        <w:spacing w:line="360" w:lineRule="auto"/>
        <w:jc w:val="center"/>
        <w:rPr>
          <w:rFonts w:ascii="宋体" w:hAnsi="宋体" w:cs="华文中宋"/>
          <w:bCs/>
          <w:color w:val="000000"/>
          <w:kern w:val="0"/>
          <w:sz w:val="24"/>
        </w:rPr>
      </w:pPr>
    </w:p>
    <w:p w14:paraId="7CB1EC7C" w14:textId="6EDC95BE" w:rsidR="00DC1212" w:rsidRPr="001B5073" w:rsidRDefault="00DC1212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Helvetica" w:hint="eastAsia"/>
          <w:sz w:val="24"/>
        </w:rPr>
        <w:t>学校</w:t>
      </w:r>
      <w:r w:rsidRPr="001B5073">
        <w:rPr>
          <w:rFonts w:ascii="宋体" w:hAnsi="宋体" w:cs="Helvetica" w:hint="eastAsia"/>
          <w:bCs/>
          <w:sz w:val="24"/>
        </w:rPr>
        <w:t>（</w:t>
      </w:r>
      <w:r w:rsidR="001B5073">
        <w:rPr>
          <w:rFonts w:ascii="宋体" w:hAnsi="宋体" w:cs="Helvetica" w:hint="eastAsia"/>
          <w:bCs/>
          <w:sz w:val="24"/>
        </w:rPr>
        <w:t>学区/</w:t>
      </w:r>
      <w:r w:rsidRPr="001B5073">
        <w:rPr>
          <w:rFonts w:ascii="宋体" w:hAnsi="宋体" w:cs="Helvetica" w:hint="eastAsia"/>
          <w:bCs/>
          <w:sz w:val="24"/>
        </w:rPr>
        <w:t>集团）</w:t>
      </w:r>
      <w:r w:rsidRPr="001B5073">
        <w:rPr>
          <w:rFonts w:ascii="宋体" w:hAnsi="宋体" w:cs="Helvetica" w:hint="eastAsia"/>
          <w:sz w:val="24"/>
        </w:rPr>
        <w:t>党</w:t>
      </w:r>
      <w:r w:rsidRPr="001B5073">
        <w:rPr>
          <w:rFonts w:ascii="宋体" w:hAnsi="宋体" w:cs="Helvetica" w:hint="eastAsia"/>
          <w:bCs/>
          <w:sz w:val="24"/>
        </w:rPr>
        <w:t>建工作创新研究</w:t>
      </w:r>
    </w:p>
    <w:p w14:paraId="54BD3797" w14:textId="77777777" w:rsidR="00DC1212" w:rsidRPr="001B5073" w:rsidRDefault="00DC1212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1B5073">
        <w:rPr>
          <w:rFonts w:ascii="宋体" w:hAnsi="宋体" w:cs="Helvetica" w:hint="eastAsia"/>
          <w:sz w:val="24"/>
        </w:rPr>
        <w:t>“双减”格局下学校管理重构与治理研究</w:t>
      </w:r>
    </w:p>
    <w:p w14:paraId="21307648" w14:textId="77777777" w:rsidR="006C5A71" w:rsidRPr="001B5073" w:rsidRDefault="006C5A71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Helvetica" w:hint="eastAsia"/>
          <w:sz w:val="24"/>
        </w:rPr>
        <w:t>学校、</w:t>
      </w:r>
      <w:r w:rsidRPr="001B5073">
        <w:rPr>
          <w:rFonts w:ascii="宋体" w:hAnsi="宋体" w:cs="Helvetica"/>
          <w:sz w:val="24"/>
        </w:rPr>
        <w:t>家庭</w:t>
      </w:r>
      <w:r w:rsidRPr="001B5073">
        <w:rPr>
          <w:rFonts w:ascii="宋体" w:hAnsi="宋体" w:cs="Helvetica" w:hint="eastAsia"/>
          <w:sz w:val="24"/>
        </w:rPr>
        <w:t>、</w:t>
      </w:r>
      <w:r w:rsidRPr="001B5073">
        <w:rPr>
          <w:rFonts w:ascii="宋体" w:hAnsi="宋体" w:cs="Helvetica"/>
          <w:sz w:val="24"/>
        </w:rPr>
        <w:t>社会协同育人研究</w:t>
      </w:r>
    </w:p>
    <w:p w14:paraId="0E6CE160" w14:textId="77777777" w:rsidR="00DF009C" w:rsidRPr="001B5073" w:rsidRDefault="005053F1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bCs/>
          <w:kern w:val="0"/>
          <w:sz w:val="24"/>
        </w:rPr>
      </w:pPr>
      <w:r w:rsidRPr="001B5073">
        <w:rPr>
          <w:rFonts w:ascii="宋体" w:hAnsi="宋体" w:cs="Helvetica" w:hint="eastAsia"/>
          <w:bCs/>
          <w:sz w:val="24"/>
        </w:rPr>
        <w:t>更高质量发展视野下嘉定新城教育能级提升/未来学校建设研究</w:t>
      </w:r>
    </w:p>
    <w:p w14:paraId="3C67C6FE" w14:textId="17414917" w:rsidR="007C6457" w:rsidRPr="001B5073" w:rsidRDefault="007C6457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Helvetica" w:hint="eastAsia"/>
          <w:bCs/>
          <w:sz w:val="24"/>
        </w:rPr>
        <w:t>嘉定特色的中华优秀传统文化传承</w:t>
      </w:r>
      <w:r w:rsidR="001B5073">
        <w:rPr>
          <w:rFonts w:ascii="宋体" w:hAnsi="宋体" w:cs="Helvetica" w:hint="eastAsia"/>
          <w:bCs/>
          <w:sz w:val="24"/>
        </w:rPr>
        <w:t>与</w:t>
      </w:r>
      <w:r w:rsidRPr="001B5073">
        <w:rPr>
          <w:rFonts w:ascii="宋体" w:hAnsi="宋体" w:cs="Helvetica" w:hint="eastAsia"/>
          <w:bCs/>
          <w:sz w:val="24"/>
        </w:rPr>
        <w:t>创新研究</w:t>
      </w:r>
    </w:p>
    <w:p w14:paraId="2D09ACA1" w14:textId="77777777" w:rsidR="005053F1" w:rsidRPr="001B5073" w:rsidRDefault="005053F1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1B5073">
        <w:rPr>
          <w:rFonts w:ascii="宋体" w:hAnsi="宋体" w:cs="Helvetica" w:hint="eastAsia"/>
          <w:bCs/>
          <w:sz w:val="24"/>
        </w:rPr>
        <w:t>高中</w:t>
      </w:r>
      <w:r w:rsidRPr="001B5073">
        <w:rPr>
          <w:rFonts w:ascii="宋体" w:hAnsi="宋体" w:cs="Helvetica" w:hint="eastAsia"/>
          <w:sz w:val="24"/>
        </w:rPr>
        <w:t>特色发展</w:t>
      </w:r>
      <w:r w:rsidRPr="001B5073">
        <w:rPr>
          <w:rFonts w:ascii="宋体" w:hAnsi="宋体" w:cs="Helvetica" w:hint="eastAsia"/>
          <w:bCs/>
          <w:sz w:val="24"/>
        </w:rPr>
        <w:t>路径与策略</w:t>
      </w:r>
      <w:r w:rsidRPr="001B5073">
        <w:rPr>
          <w:rFonts w:ascii="宋体" w:hAnsi="宋体" w:cs="Helvetica" w:hint="eastAsia"/>
          <w:sz w:val="24"/>
        </w:rPr>
        <w:t>研究</w:t>
      </w:r>
    </w:p>
    <w:p w14:paraId="2A4D9C48" w14:textId="77777777" w:rsidR="005053F1" w:rsidRPr="001B5073" w:rsidRDefault="005053F1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cs="宋体" w:hint="eastAsia"/>
          <w:kern w:val="0"/>
          <w:sz w:val="24"/>
        </w:rPr>
        <w:t>示范性/紧密型学区（集团）创建与</w:t>
      </w:r>
      <w:r w:rsidRPr="001B5073">
        <w:rPr>
          <w:rFonts w:ascii="宋体" w:cs="宋体"/>
          <w:kern w:val="0"/>
          <w:sz w:val="24"/>
        </w:rPr>
        <w:t>内涵发展</w:t>
      </w:r>
      <w:r w:rsidRPr="001B5073">
        <w:rPr>
          <w:rFonts w:ascii="宋体" w:cs="宋体" w:hint="eastAsia"/>
          <w:kern w:val="0"/>
          <w:sz w:val="24"/>
        </w:rPr>
        <w:t>实践研究</w:t>
      </w:r>
    </w:p>
    <w:p w14:paraId="7E714221" w14:textId="77777777" w:rsidR="005053F1" w:rsidRPr="001B5073" w:rsidRDefault="005053F1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华文中宋" w:hint="eastAsia"/>
          <w:kern w:val="0"/>
          <w:sz w:val="24"/>
        </w:rPr>
        <w:t>初中强校工程建设路径与策略研究</w:t>
      </w:r>
    </w:p>
    <w:p w14:paraId="5A02F33C" w14:textId="4458C067" w:rsidR="005053F1" w:rsidRPr="001B5073" w:rsidRDefault="005053F1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华文中宋" w:hint="eastAsia"/>
          <w:kern w:val="0"/>
          <w:sz w:val="24"/>
        </w:rPr>
        <w:t>新优质</w:t>
      </w:r>
      <w:r w:rsidRPr="001B5073">
        <w:rPr>
          <w:rFonts w:ascii="宋体" w:hAnsi="宋体" w:cs="华文中宋"/>
          <w:kern w:val="0"/>
          <w:sz w:val="24"/>
        </w:rPr>
        <w:t>学校持续发展研究</w:t>
      </w:r>
    </w:p>
    <w:p w14:paraId="559E2699" w14:textId="29C54ED2" w:rsidR="00F52710" w:rsidRPr="001B5073" w:rsidRDefault="00F52710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Helvetica" w:hint="eastAsia"/>
          <w:bCs/>
          <w:sz w:val="24"/>
        </w:rPr>
        <w:t>全员导师制</w:t>
      </w:r>
      <w:r w:rsidR="00845F6E" w:rsidRPr="001B5073">
        <w:rPr>
          <w:rFonts w:ascii="宋体" w:hAnsi="宋体" w:cs="Helvetica" w:hint="eastAsia"/>
          <w:bCs/>
          <w:sz w:val="24"/>
        </w:rPr>
        <w:t>模式</w:t>
      </w:r>
      <w:r w:rsidRPr="001B5073">
        <w:rPr>
          <w:rFonts w:ascii="宋体" w:hAnsi="宋体" w:cs="Helvetica" w:hint="eastAsia"/>
          <w:bCs/>
          <w:sz w:val="24"/>
        </w:rPr>
        <w:t>与策略研究</w:t>
      </w:r>
    </w:p>
    <w:p w14:paraId="7B308B0B" w14:textId="636C4DA3" w:rsidR="00BD5FE6" w:rsidRPr="001B5073" w:rsidRDefault="00BD5FE6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1B5073">
        <w:rPr>
          <w:rFonts w:ascii="宋体" w:hAnsi="宋体" w:cs="Helvetica" w:hint="eastAsia"/>
          <w:sz w:val="24"/>
        </w:rPr>
        <w:t>学校思想政治教育工作体系建设与实施研究</w:t>
      </w:r>
    </w:p>
    <w:p w14:paraId="07F34517" w14:textId="6D5D0DC7" w:rsidR="000D6B6F" w:rsidRPr="001B5073" w:rsidRDefault="00551F0C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1B5073">
        <w:rPr>
          <w:rFonts w:ascii="宋体" w:hAnsi="宋体" w:cs="Helvetica" w:hint="eastAsia"/>
          <w:sz w:val="24"/>
        </w:rPr>
        <w:t>协同视野下</w:t>
      </w:r>
      <w:r w:rsidR="00862383" w:rsidRPr="001B5073">
        <w:rPr>
          <w:rFonts w:ascii="宋体" w:hAnsi="宋体" w:cs="Helvetica" w:hint="eastAsia"/>
          <w:sz w:val="24"/>
        </w:rPr>
        <w:t>学生心理健康教育和服务研究</w:t>
      </w:r>
    </w:p>
    <w:p w14:paraId="7574F8AE" w14:textId="52CCAA02" w:rsidR="00862383" w:rsidRPr="001B5073" w:rsidRDefault="000D6B6F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1B5073">
        <w:rPr>
          <w:rFonts w:ascii="宋体" w:hAnsi="宋体" w:cs="Helvetica" w:hint="eastAsia"/>
          <w:sz w:val="24"/>
        </w:rPr>
        <w:t>社会转型期弱势群体及特殊家庭学生教育的研究</w:t>
      </w:r>
    </w:p>
    <w:p w14:paraId="385700A0" w14:textId="35D32983" w:rsidR="007C6457" w:rsidRDefault="005053F1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1B5073">
        <w:rPr>
          <w:rFonts w:ascii="宋体" w:hAnsi="宋体" w:cs="Helvetica" w:hint="eastAsia"/>
          <w:sz w:val="24"/>
        </w:rPr>
        <w:t>“双新”背景深化课堂教学改革研究</w:t>
      </w:r>
    </w:p>
    <w:p w14:paraId="00EC551E" w14:textId="6B627F02" w:rsidR="004E2EAA" w:rsidRPr="004E2EAA" w:rsidRDefault="004E2EAA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4E2EAA">
        <w:rPr>
          <w:rFonts w:ascii="宋体" w:hAnsi="宋体" w:cs="Helvetica" w:hint="eastAsia"/>
          <w:sz w:val="24"/>
        </w:rPr>
        <w:t>信息技术支持在线教育和个性化学习研究</w:t>
      </w:r>
    </w:p>
    <w:p w14:paraId="55EEA1AE" w14:textId="079C783B" w:rsidR="00FB0DEF" w:rsidRPr="00FB0DEF" w:rsidRDefault="00FB0DEF" w:rsidP="00FB0D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bookmarkStart w:id="1" w:name="_GoBack"/>
      <w:bookmarkEnd w:id="1"/>
      <w:r w:rsidRPr="00FB0DEF">
        <w:rPr>
          <w:rFonts w:ascii="Arial" w:hAnsi="Arial" w:cs="Arial" w:hint="eastAsia"/>
          <w:sz w:val="24"/>
          <w:shd w:val="clear" w:color="auto" w:fill="FFFFFF"/>
        </w:rPr>
        <w:t>“每天一小时校园体育活动”的实践模式研究</w:t>
      </w:r>
    </w:p>
    <w:p w14:paraId="2A0AF3D2" w14:textId="1EE86EC8" w:rsidR="00D65985" w:rsidRPr="001B5073" w:rsidRDefault="00D65985" w:rsidP="00FB0D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Helvetica" w:hint="eastAsia"/>
          <w:bCs/>
          <w:sz w:val="24"/>
        </w:rPr>
        <w:t>美育</w:t>
      </w:r>
      <w:r w:rsidR="00722F7C">
        <w:rPr>
          <w:rFonts w:ascii="宋体" w:hAnsi="宋体" w:cs="Helvetica" w:hint="eastAsia"/>
          <w:bCs/>
          <w:sz w:val="24"/>
        </w:rPr>
        <w:t>实践</w:t>
      </w:r>
      <w:r w:rsidR="009A19EA" w:rsidRPr="001B5073">
        <w:rPr>
          <w:rFonts w:ascii="宋体" w:hAnsi="宋体" w:cs="Helvetica" w:hint="eastAsia"/>
          <w:bCs/>
          <w:sz w:val="24"/>
        </w:rPr>
        <w:t>路径与策略</w:t>
      </w:r>
      <w:r w:rsidRPr="001B5073">
        <w:rPr>
          <w:rFonts w:ascii="宋体" w:hAnsi="宋体" w:cs="Helvetica" w:hint="eastAsia"/>
          <w:bCs/>
          <w:sz w:val="24"/>
        </w:rPr>
        <w:t>研究</w:t>
      </w:r>
    </w:p>
    <w:p w14:paraId="2076013D" w14:textId="23292092" w:rsidR="003A0723" w:rsidRPr="001B5073" w:rsidRDefault="003A0723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协同视野下劳动教育研究</w:t>
      </w:r>
    </w:p>
    <w:p w14:paraId="1566F555" w14:textId="77777777" w:rsidR="00DC66EE" w:rsidRPr="001B5073" w:rsidRDefault="00DC66EE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sz w:val="24"/>
        </w:rPr>
      </w:pPr>
      <w:r w:rsidRPr="001B5073">
        <w:rPr>
          <w:rFonts w:ascii="宋体" w:hAnsi="宋体" w:cs="Helvetica" w:hint="eastAsia"/>
          <w:bCs/>
          <w:sz w:val="24"/>
        </w:rPr>
        <w:t>疫情常态化中小学（幼儿园）社会实践活动研究</w:t>
      </w:r>
    </w:p>
    <w:p w14:paraId="381EA3AB" w14:textId="0ECFDC0C" w:rsidR="00B57902" w:rsidRPr="001B5073" w:rsidRDefault="00B57902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适</w:t>
      </w:r>
      <w:r w:rsidR="001B5073">
        <w:rPr>
          <w:rFonts w:ascii="宋体" w:hAnsi="宋体" w:cs="宋体" w:hint="eastAsia"/>
          <w:kern w:val="0"/>
          <w:sz w:val="24"/>
        </w:rPr>
        <w:t>合</w:t>
      </w:r>
      <w:r w:rsidRPr="001B5073">
        <w:rPr>
          <w:rFonts w:ascii="宋体" w:hAnsi="宋体" w:cs="宋体" w:hint="eastAsia"/>
          <w:kern w:val="0"/>
          <w:sz w:val="24"/>
        </w:rPr>
        <w:t>学生综合实践活动的区域人文/科技教育资源开发与利用研究</w:t>
      </w:r>
    </w:p>
    <w:p w14:paraId="7356C385" w14:textId="4139E8C7" w:rsidR="004918CB" w:rsidRPr="001B5073" w:rsidRDefault="00C22D83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bCs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幼儿</w:t>
      </w:r>
      <w:r w:rsidR="004918CB" w:rsidRPr="001B5073">
        <w:rPr>
          <w:rFonts w:ascii="宋体" w:hAnsi="宋体" w:cs="宋体" w:hint="eastAsia"/>
          <w:kern w:val="0"/>
          <w:sz w:val="24"/>
        </w:rPr>
        <w:t>发展</w:t>
      </w:r>
      <w:r w:rsidR="007C6457" w:rsidRPr="001B5073">
        <w:rPr>
          <w:rFonts w:ascii="宋体" w:hAnsi="宋体" w:cs="宋体" w:hint="eastAsia"/>
          <w:bCs/>
          <w:kern w:val="0"/>
          <w:sz w:val="24"/>
        </w:rPr>
        <w:t>优先</w:t>
      </w:r>
      <w:r w:rsidR="004918CB" w:rsidRPr="001B5073">
        <w:rPr>
          <w:rFonts w:ascii="宋体" w:hAnsi="宋体" w:cs="宋体" w:hint="eastAsia"/>
          <w:kern w:val="0"/>
          <w:sz w:val="24"/>
        </w:rPr>
        <w:t>理念</w:t>
      </w:r>
      <w:r w:rsidR="00EB2DE3" w:rsidRPr="001B5073">
        <w:rPr>
          <w:rFonts w:ascii="宋体" w:hAnsi="宋体" w:cs="宋体" w:hint="eastAsia"/>
          <w:kern w:val="0"/>
          <w:sz w:val="24"/>
        </w:rPr>
        <w:t>下</w:t>
      </w:r>
      <w:r w:rsidR="00B57902" w:rsidRPr="001B5073">
        <w:rPr>
          <w:rFonts w:ascii="宋体" w:hAnsi="宋体" w:cs="宋体" w:hint="eastAsia"/>
          <w:bCs/>
          <w:kern w:val="0"/>
          <w:sz w:val="24"/>
        </w:rPr>
        <w:t>幼儿园</w:t>
      </w:r>
      <w:r w:rsidR="004918CB" w:rsidRPr="001B5073">
        <w:rPr>
          <w:rFonts w:ascii="宋体" w:hAnsi="宋体" w:cs="宋体" w:hint="eastAsia"/>
          <w:kern w:val="0"/>
          <w:sz w:val="24"/>
        </w:rPr>
        <w:t>课程优化与实施研究</w:t>
      </w:r>
    </w:p>
    <w:p w14:paraId="0EB67CE0" w14:textId="690DFEF7" w:rsidR="00C22D83" w:rsidRPr="001B5073" w:rsidRDefault="00C22D83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促进教师内生性成长的教研制度研究</w:t>
      </w:r>
    </w:p>
    <w:p w14:paraId="010559B3" w14:textId="6D27FDD0" w:rsidR="00DC66EE" w:rsidRPr="001B5073" w:rsidRDefault="003860C6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新一轮科技革命背景下教师素养及培养体系研究</w:t>
      </w:r>
    </w:p>
    <w:p w14:paraId="558F75A1" w14:textId="1A3275C8" w:rsidR="0088702B" w:rsidRPr="001B5073" w:rsidRDefault="004E2EAA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4E2EAA">
        <w:rPr>
          <w:rFonts w:ascii="宋体" w:hAnsi="宋体" w:cs="宋体" w:hint="eastAsia"/>
          <w:kern w:val="0"/>
          <w:sz w:val="24"/>
        </w:rPr>
        <w:t>深化</w:t>
      </w:r>
      <w:r w:rsidR="0088702B" w:rsidRPr="001B5073">
        <w:rPr>
          <w:rFonts w:ascii="宋体" w:hAnsi="宋体" w:cs="宋体" w:hint="eastAsia"/>
          <w:kern w:val="0"/>
          <w:sz w:val="24"/>
        </w:rPr>
        <w:t>产教融合良性互动研究</w:t>
      </w:r>
    </w:p>
    <w:p w14:paraId="37F48B2D" w14:textId="77777777" w:rsidR="0088702B" w:rsidRPr="001B5073" w:rsidRDefault="0088702B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特殊教育融合发展研究（优化医教结合服务，拓展医教结合干预支持等）</w:t>
      </w:r>
    </w:p>
    <w:p w14:paraId="58FB2943" w14:textId="3B8C02CF" w:rsidR="0088702B" w:rsidRPr="001B5073" w:rsidRDefault="0088702B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lastRenderedPageBreak/>
        <w:t>学习型组织建设与监测研究</w:t>
      </w:r>
    </w:p>
    <w:p w14:paraId="74D6EB9A" w14:textId="77777777" w:rsidR="00B57902" w:rsidRPr="001B5073" w:rsidRDefault="00B57902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引领学校素质教育健康发展的督导评估指标与操作方式研究</w:t>
      </w:r>
    </w:p>
    <w:p w14:paraId="14B6B19B" w14:textId="5A9A1715" w:rsidR="003860C6" w:rsidRPr="009370F0" w:rsidRDefault="003860C6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Helvetica"/>
          <w:bCs/>
          <w:sz w:val="24"/>
        </w:rPr>
      </w:pPr>
      <w:r w:rsidRPr="001B5073">
        <w:rPr>
          <w:rFonts w:ascii="宋体" w:hAnsi="宋体" w:cs="Helvetica" w:hint="eastAsia"/>
          <w:sz w:val="24"/>
        </w:rPr>
        <w:t>促进五育融合全面发展的学校评价制度构建与实施研究</w:t>
      </w:r>
    </w:p>
    <w:p w14:paraId="6474761D" w14:textId="21AB951B" w:rsidR="009370F0" w:rsidRPr="009370F0" w:rsidRDefault="009370F0" w:rsidP="009370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Helvetica"/>
          <w:bCs/>
          <w:sz w:val="24"/>
        </w:rPr>
      </w:pPr>
      <w:r w:rsidRPr="009370F0">
        <w:rPr>
          <w:rFonts w:ascii="宋体" w:hAnsi="宋体" w:cs="Helvetica" w:hint="eastAsia"/>
          <w:bCs/>
          <w:sz w:val="24"/>
        </w:rPr>
        <w:t>学科育人价值导向的课堂教学质量评价研究</w:t>
      </w:r>
    </w:p>
    <w:p w14:paraId="74196728" w14:textId="0BA21955" w:rsidR="00B57902" w:rsidRPr="001B5073" w:rsidRDefault="00B57902" w:rsidP="009370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 w:rsidRPr="001B5073">
        <w:rPr>
          <w:rFonts w:ascii="宋体" w:hAnsi="宋体" w:cs="宋体" w:hint="eastAsia"/>
          <w:kern w:val="0"/>
          <w:sz w:val="24"/>
        </w:rPr>
        <w:t>基于大数据的学生综合素质评价</w:t>
      </w:r>
      <w:r w:rsidR="00EB2DE3" w:rsidRPr="001B5073">
        <w:rPr>
          <w:rFonts w:ascii="宋体" w:hAnsi="宋体" w:cs="宋体" w:hint="eastAsia"/>
          <w:kern w:val="0"/>
          <w:sz w:val="24"/>
        </w:rPr>
        <w:t>研究</w:t>
      </w:r>
    </w:p>
    <w:p w14:paraId="7BA0909B" w14:textId="77777777" w:rsidR="0088702B" w:rsidRPr="001B5073" w:rsidRDefault="0088702B" w:rsidP="009370F0">
      <w:pPr>
        <w:autoSpaceDE w:val="0"/>
        <w:autoSpaceDN w:val="0"/>
        <w:adjustRightInd w:val="0"/>
        <w:spacing w:line="360" w:lineRule="auto"/>
        <w:ind w:left="420"/>
        <w:rPr>
          <w:rFonts w:ascii="宋体" w:hAnsi="宋体" w:cs="宋体"/>
          <w:bCs/>
          <w:kern w:val="0"/>
          <w:sz w:val="24"/>
        </w:rPr>
      </w:pPr>
    </w:p>
    <w:sectPr w:rsidR="0088702B" w:rsidRPr="001B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7543" w14:textId="77777777" w:rsidR="002D3B8F" w:rsidRDefault="002D3B8F" w:rsidP="000709F4">
      <w:r>
        <w:separator/>
      </w:r>
    </w:p>
  </w:endnote>
  <w:endnote w:type="continuationSeparator" w:id="0">
    <w:p w14:paraId="6C1D129E" w14:textId="77777777" w:rsidR="002D3B8F" w:rsidRDefault="002D3B8F" w:rsidP="0007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E46D" w14:textId="77777777" w:rsidR="002D3B8F" w:rsidRDefault="002D3B8F" w:rsidP="000709F4">
      <w:r>
        <w:separator/>
      </w:r>
    </w:p>
  </w:footnote>
  <w:footnote w:type="continuationSeparator" w:id="0">
    <w:p w14:paraId="5151405C" w14:textId="77777777" w:rsidR="002D3B8F" w:rsidRDefault="002D3B8F" w:rsidP="0007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49F4"/>
    <w:multiLevelType w:val="hybridMultilevel"/>
    <w:tmpl w:val="A22CF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1"/>
    <w:rsid w:val="000709F4"/>
    <w:rsid w:val="00097A58"/>
    <w:rsid w:val="000D6B6F"/>
    <w:rsid w:val="001B5073"/>
    <w:rsid w:val="001F12A8"/>
    <w:rsid w:val="00217560"/>
    <w:rsid w:val="002D3B8F"/>
    <w:rsid w:val="0033211D"/>
    <w:rsid w:val="003860C6"/>
    <w:rsid w:val="003A0723"/>
    <w:rsid w:val="00484209"/>
    <w:rsid w:val="004918CB"/>
    <w:rsid w:val="004E2EAA"/>
    <w:rsid w:val="005053F1"/>
    <w:rsid w:val="00551F0C"/>
    <w:rsid w:val="005966BD"/>
    <w:rsid w:val="006A2D6E"/>
    <w:rsid w:val="006C5A71"/>
    <w:rsid w:val="00722F7C"/>
    <w:rsid w:val="00757E1C"/>
    <w:rsid w:val="00791462"/>
    <w:rsid w:val="007A31B6"/>
    <w:rsid w:val="007C6457"/>
    <w:rsid w:val="00845F6E"/>
    <w:rsid w:val="00862383"/>
    <w:rsid w:val="0088702B"/>
    <w:rsid w:val="00916A5C"/>
    <w:rsid w:val="00924811"/>
    <w:rsid w:val="009370F0"/>
    <w:rsid w:val="009A19EA"/>
    <w:rsid w:val="009D4BF7"/>
    <w:rsid w:val="009D752D"/>
    <w:rsid w:val="00B273E2"/>
    <w:rsid w:val="00B57902"/>
    <w:rsid w:val="00BD5FE6"/>
    <w:rsid w:val="00BD7677"/>
    <w:rsid w:val="00C22D83"/>
    <w:rsid w:val="00D65985"/>
    <w:rsid w:val="00DC1212"/>
    <w:rsid w:val="00DC66EE"/>
    <w:rsid w:val="00DF009C"/>
    <w:rsid w:val="00E94DB6"/>
    <w:rsid w:val="00EB2DE3"/>
    <w:rsid w:val="00F52710"/>
    <w:rsid w:val="00F745A0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5CC9"/>
  <w15:chartTrackingRefBased/>
  <w15:docId w15:val="{0A4268F2-052E-4358-B450-71731A0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1B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A31B6"/>
  </w:style>
  <w:style w:type="paragraph" w:styleId="a5">
    <w:name w:val="List Paragraph"/>
    <w:basedOn w:val="a"/>
    <w:uiPriority w:val="34"/>
    <w:qFormat/>
    <w:rsid w:val="004918C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7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09F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0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0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vip</cp:lastModifiedBy>
  <cp:revision>10</cp:revision>
  <dcterms:created xsi:type="dcterms:W3CDTF">2020-12-10T13:10:00Z</dcterms:created>
  <dcterms:modified xsi:type="dcterms:W3CDTF">2021-11-23T02:31:00Z</dcterms:modified>
</cp:coreProperties>
</file>