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第4周初中教研活动安排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第4周（</w:t>
      </w:r>
      <w:r>
        <w:rPr>
          <w:rFonts w:ascii="宋体" w:hAnsi="宋体" w:cs="宋体"/>
          <w:kern w:val="0"/>
          <w:sz w:val="18"/>
          <w:szCs w:val="18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8日—</w:t>
      </w:r>
      <w:r>
        <w:rPr>
          <w:rFonts w:ascii="宋体" w:hAnsi="宋体" w:cs="宋体"/>
          <w:kern w:val="0"/>
          <w:sz w:val="18"/>
          <w:szCs w:val="18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月22日）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693"/>
        <w:gridCol w:w="1418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9月19日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全天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基于同题异构与隐形分层教学的数学教研故事——暨孙琪斌初中数学学科高地结题展示活动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上午场（9：00-11：30)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教学展示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专家报告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互动评课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下午场（13：00-16：00）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微论坛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专家报告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互动问答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上海市嘉定区苏民学校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孙琪斌初中数学学科高地全体成员（全天）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ind w:leftChars="0"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周萍 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孙琪斌师训班全体成员（下午现场）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ind w:lef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陈抒沁、张天岩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曹君、陈佳林师训班全体成员（下午线上观摩）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ind w:left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张秀梅、 李婷、方芳、张伟明、田力、林小莉、任秀平、颜晓庆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直播链接见教研组长钉钉群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9月19日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下午12：45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主题：初中英语“教—学—评”一体化实践研究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1. 课例观摩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内容：</w:t>
            </w: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 xml:space="preserve">7A Module 1 Unit 2 Revision  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执教：蒋维婷  嘉定区教育学院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2. 微论坛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单元整体教学视角下的复习课教学设计</w:t>
            </w: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 xml:space="preserve">》 </w:t>
            </w:r>
          </w:p>
          <w:p>
            <w:pPr>
              <w:pStyle w:val="7"/>
              <w:widowControl/>
              <w:adjustRightInd w:val="0"/>
              <w:snapToGrid w:val="0"/>
              <w:spacing w:line="276" w:lineRule="auto"/>
              <w:ind w:left="440" w:firstLine="0" w:firstLineChars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林江依 （交中洪德）</w:t>
            </w:r>
          </w:p>
          <w:p>
            <w:pPr>
              <w:pStyle w:val="7"/>
              <w:widowControl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“教—学—评”一体化观课量表的设计与实践</w:t>
            </w: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 xml:space="preserve">》 </w:t>
            </w:r>
          </w:p>
          <w:p>
            <w:pPr>
              <w:pStyle w:val="7"/>
              <w:widowControl/>
              <w:adjustRightInd w:val="0"/>
              <w:snapToGrid w:val="0"/>
              <w:spacing w:line="276" w:lineRule="auto"/>
              <w:ind w:left="440" w:firstLine="0" w:firstLineChars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陈辰  蒋梦（上外嘉外）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交大附中附属嘉定洪德中学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二楼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报告厅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各校六、七年级备课组长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Chars="0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袁英姿、逄颖</w:t>
            </w:r>
          </w:p>
          <w:p>
            <w:pPr>
              <w:pStyle w:val="7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各校1-2名青年教师代表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firstLine="54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姚倩倩</w:t>
            </w:r>
          </w:p>
          <w:p>
            <w:pPr>
              <w:pStyle w:val="7"/>
              <w:widowControl/>
              <w:numPr>
                <w:ilvl w:val="0"/>
                <w:numId w:val="0"/>
              </w:numPr>
              <w:spacing w:before="100" w:beforeAutospacing="1" w:after="100" w:afterAutospacing="1"/>
              <w:ind w:leftChars="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tabs>
                <w:tab w:val="left" w:pos="318"/>
              </w:tabs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请绿色出行。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9月19日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(周二)</w:t>
            </w:r>
          </w:p>
          <w:p>
            <w:pPr>
              <w:jc w:val="center"/>
              <w:rPr>
                <w:rFonts w:hint="eastAsia" w:ascii="宋体" w:hAnsi="宋体" w:eastAsia="宋体" w:cs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下午1:30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中学研究型课程教研活动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专家报告：综合实践活动课程开发路径</w:t>
            </w:r>
          </w:p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嘉定区世外学校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区研究型、拓展型课程兼职教研员、中心组成员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朱惠芬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南翔学区各校研究型课程教研组长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2023</w:t>
            </w:r>
            <w:r>
              <w:rPr>
                <w:rFonts w:hint="eastAsia" w:ascii="宋体" w:hAnsi="宋体"/>
                <w:sz w:val="18"/>
                <w:szCs w:val="18"/>
              </w:rPr>
              <w:t>年中学拓展、研究型课程师训班的教师、其他学区教研组长参与线上学习，并完成课后学习任务。</w:t>
            </w:r>
          </w:p>
          <w:p>
            <w:pPr>
              <w:jc w:val="left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腾讯会议：</w:t>
            </w:r>
            <w:r>
              <w:rPr>
                <w:rFonts w:ascii="宋体" w:hAnsi="宋体"/>
                <w:sz w:val="18"/>
                <w:szCs w:val="18"/>
              </w:rPr>
              <w:t>621-190-422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9月20日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(周三)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1:00-3:30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八年级英语教研活动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主题：指向核心素养的初中英语词汇教学活动设计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一、公开课： </w:t>
            </w:r>
          </w:p>
          <w:p>
            <w:pPr>
              <w:ind w:left="1440" w:hanging="1440" w:hanging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8AU3 </w:t>
            </w:r>
            <w:r>
              <w:rPr>
                <w:rFonts w:ascii="宋体" w:hAnsi="宋体"/>
                <w:sz w:val="18"/>
                <w:szCs w:val="18"/>
              </w:rPr>
              <w:t xml:space="preserve">Reading: Dealing with trouble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执教：许文君  江桥中学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二、论文交流： 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《合作学习在初中英语口语教学中的应用》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交流者：张丽华  南翔中学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三、研讨：阅读教学中的词汇活动设计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曹杨二中附属江桥实验中学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全区八年级英语备课组长</w:t>
            </w:r>
          </w:p>
          <w:p>
            <w:pPr>
              <w:ind w:firstLine="540" w:firstLineChars="30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沈勤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80" w:lineRule="atLeas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</w:tcPr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9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20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下午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1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3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7"/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初中道德与法治学科教师全员培训</w:t>
            </w:r>
          </w:p>
          <w:p>
            <w:pPr>
              <w:pStyle w:val="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专家讲座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  </w:t>
            </w:r>
          </w:p>
          <w:p>
            <w:pPr>
              <w:pStyle w:val="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《结构化思维在初中道德与法治学科中的运用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》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 </w:t>
            </w:r>
          </w:p>
          <w:p>
            <w:pPr>
              <w:pStyle w:val="7"/>
              <w:ind w:left="160" w:firstLine="36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汪金凤</w:t>
            </w:r>
          </w:p>
          <w:p>
            <w:pPr>
              <w:pStyle w:val="7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教师交流：杨云云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>王冰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Style w:val="8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上大附属嘉定留云中学（古猗校区）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7"/>
              <w:ind w:firstLine="360"/>
              <w:rPr>
                <w:rStyle w:val="8"/>
                <w:rFonts w:hint="eastAsia"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全体初中道德与法治学科教师</w:t>
            </w:r>
          </w:p>
          <w:p>
            <w:pPr>
              <w:pStyle w:val="7"/>
              <w:ind w:firstLine="360"/>
              <w:rPr>
                <w:rStyle w:val="8"/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ind w:left="0" w:leftChars="0" w:firstLine="180" w:firstLineChars="100"/>
              <w:rPr>
                <w:rStyle w:val="8"/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  <w:lang w:val="en-US" w:eastAsia="zh-CN"/>
              </w:rPr>
              <w:t>朱先莉、苏叶明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7"/>
              <w:ind w:firstLine="360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学校停车位有限，建议大家绿色出行！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jc w:val="center"/>
              <w:rPr>
                <w:rStyle w:val="8"/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9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Style w:val="8"/>
                <w:rFonts w:ascii="宋体" w:hAnsi="宋体"/>
                <w:sz w:val="18"/>
                <w:szCs w:val="18"/>
                <w:lang w:val="zh-CN"/>
              </w:rPr>
              <w:t>20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Style w:val="8"/>
                <w:rFonts w:hint="eastAsia"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Fonts w:hint="eastAsia" w:ascii="宋体" w:hAnsi="宋体" w:cs="Calibri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下午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1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：15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 xml:space="preserve"> “素养立意导向下的艺术（美术）单元作业与评价设计”教师培训（三）专家讲座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嘉定区丰庄中学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Style w:val="8"/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Style w:val="8"/>
                <w:rFonts w:ascii="宋体" w:hAnsi="宋体"/>
                <w:sz w:val="18"/>
                <w:szCs w:val="18"/>
              </w:rPr>
              <w:t>.</w:t>
            </w:r>
            <w:r>
              <w:rPr>
                <w:rStyle w:val="8"/>
                <w:rFonts w:hint="eastAsia" w:ascii="宋体" w:hAnsi="宋体"/>
                <w:sz w:val="18"/>
                <w:szCs w:val="18"/>
              </w:rPr>
              <w:t>各初中全体美术教师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“素养立意导向下的艺术（美术）单元作业与评价设计”师训</w:t>
            </w:r>
            <w:r>
              <w:rPr>
                <w:rFonts w:ascii="宋体" w:hAnsi="宋体"/>
                <w:sz w:val="18"/>
                <w:szCs w:val="18"/>
              </w:rPr>
              <w:t>班成员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吴涛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因学校停车位有限，请各校教师尽量拼车绿色出行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9月21日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（周四）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下午1：00</w:t>
            </w:r>
          </w:p>
          <w:p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主题：“践行新课标  赋能新课堂”：大单元视角下“学 练 赛”优秀教学案例展示与研讨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内容：排球</w:t>
            </w:r>
          </w:p>
          <w:p>
            <w:pPr>
              <w:spacing w:line="30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执教：黄天宇（</w:t>
            </w:r>
            <w:r>
              <w:rPr>
                <w:rFonts w:hint="eastAsia" w:ascii="宋体" w:hAnsi="宋体"/>
                <w:sz w:val="18"/>
                <w:szCs w:val="18"/>
              </w:rPr>
              <w:t>嘉定区启良中学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嘉定区启良中学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1.初中各校体育教研组长</w:t>
            </w:r>
          </w:p>
          <w:p>
            <w:pPr>
              <w:widowControl/>
              <w:wordWrap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2.初中体育中心组成员</w:t>
            </w:r>
          </w:p>
          <w:p>
            <w:pPr>
              <w:widowControl/>
              <w:wordWrap w:val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3.初中五年内青年体育教师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wordWrap w:val="0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余积红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E00D6"/>
    <w:multiLevelType w:val="singleLevel"/>
    <w:tmpl w:val="1E5E00D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37741D74"/>
    <w:multiLevelType w:val="multilevel"/>
    <w:tmpl w:val="37741D74"/>
    <w:lvl w:ilvl="0" w:tentative="0">
      <w:start w:val="1"/>
      <w:numFmt w:val="decimal"/>
      <w:lvlText w:val="%1."/>
      <w:lvlJc w:val="left"/>
      <w:pPr>
        <w:ind w:left="160" w:hanging="1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5AF415"/>
    <w:multiLevelType w:val="singleLevel"/>
    <w:tmpl w:val="475AF4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B24770E"/>
    <w:multiLevelType w:val="multilevel"/>
    <w:tmpl w:val="4B24770E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4">
    <w:nsid w:val="4BCBAB8E"/>
    <w:multiLevelType w:val="singleLevel"/>
    <w:tmpl w:val="4BCBAB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51D8245B"/>
    <w:multiLevelType w:val="singleLevel"/>
    <w:tmpl w:val="51D8245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6">
    <w:nsid w:val="78F93695"/>
    <w:multiLevelType w:val="multilevel"/>
    <w:tmpl w:val="78F9369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iNDdkMWJlMzY0N2E4Y2VmNDUxMmU3NmM4YTNjNDM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1D71F9"/>
    <w:rsid w:val="001E06DA"/>
    <w:rsid w:val="00277783"/>
    <w:rsid w:val="00350045"/>
    <w:rsid w:val="003A5927"/>
    <w:rsid w:val="003A6BCD"/>
    <w:rsid w:val="003B667A"/>
    <w:rsid w:val="00465805"/>
    <w:rsid w:val="004C4AE1"/>
    <w:rsid w:val="004D1A8A"/>
    <w:rsid w:val="00507052"/>
    <w:rsid w:val="005767D1"/>
    <w:rsid w:val="00585F6E"/>
    <w:rsid w:val="005D2C35"/>
    <w:rsid w:val="00612A0E"/>
    <w:rsid w:val="006545FC"/>
    <w:rsid w:val="006A287E"/>
    <w:rsid w:val="006F6F3A"/>
    <w:rsid w:val="00715AD1"/>
    <w:rsid w:val="00742D39"/>
    <w:rsid w:val="0078375A"/>
    <w:rsid w:val="00795999"/>
    <w:rsid w:val="007B7A12"/>
    <w:rsid w:val="007C75D6"/>
    <w:rsid w:val="00801C24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B17C58"/>
    <w:rsid w:val="00B21EFA"/>
    <w:rsid w:val="00B3120C"/>
    <w:rsid w:val="00B869A1"/>
    <w:rsid w:val="00BE5292"/>
    <w:rsid w:val="00C078FE"/>
    <w:rsid w:val="00C35DB7"/>
    <w:rsid w:val="00C379F4"/>
    <w:rsid w:val="00C85AA4"/>
    <w:rsid w:val="00CA6E5E"/>
    <w:rsid w:val="00CE3DA6"/>
    <w:rsid w:val="00D0171F"/>
    <w:rsid w:val="00D523AD"/>
    <w:rsid w:val="00DA76E9"/>
    <w:rsid w:val="00DB5624"/>
    <w:rsid w:val="00DE48EF"/>
    <w:rsid w:val="00E02D33"/>
    <w:rsid w:val="00E42849"/>
    <w:rsid w:val="00E644D2"/>
    <w:rsid w:val="00E76079"/>
    <w:rsid w:val="00E8249F"/>
    <w:rsid w:val="00E83F7C"/>
    <w:rsid w:val="00EC23DA"/>
    <w:rsid w:val="00EE6866"/>
    <w:rsid w:val="00F16FE0"/>
    <w:rsid w:val="00F25B3A"/>
    <w:rsid w:val="00F540FF"/>
    <w:rsid w:val="00F97188"/>
    <w:rsid w:val="00F974FA"/>
    <w:rsid w:val="00FA0A8C"/>
    <w:rsid w:val="00FF6F2C"/>
    <w:rsid w:val="049C2146"/>
    <w:rsid w:val="0B7A42BB"/>
    <w:rsid w:val="11030080"/>
    <w:rsid w:val="1BDE58DF"/>
    <w:rsid w:val="1F8F25D3"/>
    <w:rsid w:val="29C63095"/>
    <w:rsid w:val="2A3D0E7D"/>
    <w:rsid w:val="2B2A3BD0"/>
    <w:rsid w:val="329B741E"/>
    <w:rsid w:val="32BA7479"/>
    <w:rsid w:val="3A394033"/>
    <w:rsid w:val="48C33D6E"/>
    <w:rsid w:val="4C944A05"/>
    <w:rsid w:val="4D135D42"/>
    <w:rsid w:val="528B1ED6"/>
    <w:rsid w:val="584C2108"/>
    <w:rsid w:val="5964437A"/>
    <w:rsid w:val="5B4812AC"/>
    <w:rsid w:val="5C8F6A67"/>
    <w:rsid w:val="5E547CF9"/>
    <w:rsid w:val="63520F1A"/>
    <w:rsid w:val="6E376D60"/>
    <w:rsid w:val="6FF173C5"/>
    <w:rsid w:val="717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1249</Characters>
  <Lines>10</Lines>
  <Paragraphs>2</Paragraphs>
  <TotalTime>7</TotalTime>
  <ScaleCrop>false</ScaleCrop>
  <LinksUpToDate>false</LinksUpToDate>
  <CharactersWithSpaces>1465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2023-09-14T04:19:38Z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41BC0437CD784F12A753D7A4E9DBA1A8_12</vt:lpwstr>
  </property>
</Properties>
</file>